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W w:w="8018" w:type="dxa"/>
        <w:tblInd w:w="1008" w:type="dxa"/>
        <w:tblLayout w:type="fixed"/>
        <w:tblCellMar>
          <w:left w:w="115" w:type="dxa"/>
          <w:right w:w="115" w:type="dxa"/>
        </w:tblCellMar>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w:t>
      </w:r>
      <w:r>
        <w:rPr>
          <w:rFonts w:eastAsia="Arial"/>
          <w:color w:val="000000"/>
          <w:sz w:val="24"/>
          <w:szCs w:val="24"/>
        </w:rPr>
        <w:lastRenderedPageBreak/>
        <w:t>Supplier must support its request by providing evidence of the cause of any 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11"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lastRenderedPageBreak/>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xml:space="preserve">, or any subsequent revision to it in </w:t>
      </w:r>
      <w:r>
        <w:rPr>
          <w:rFonts w:eastAsia="Arial"/>
          <w:color w:val="000000"/>
          <w:sz w:val="24"/>
          <w:szCs w:val="24"/>
        </w:rPr>
        <w:lastRenderedPageBreak/>
        <w:t>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lastRenderedPageBreak/>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77777777" w:rsidR="00126550" w:rsidRDefault="00FE7973">
      <w:pPr>
        <w:spacing w:after="200" w:line="276" w:lineRule="auto"/>
        <w:ind w:left="0"/>
        <w:jc w:val="left"/>
        <w:rPr>
          <w:b/>
          <w:smallCaps/>
          <w:sz w:val="24"/>
          <w:szCs w:val="24"/>
        </w:rPr>
      </w:pPr>
      <w:r>
        <w:br w:type="page"/>
      </w:r>
    </w:p>
    <w:p w14:paraId="00000046"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Part B: Long Form Security Requirements</w:t>
      </w:r>
    </w:p>
    <w:p w14:paraId="000000E6" w14:textId="34D4BFA7" w:rsidR="00126550" w:rsidRPr="00A01792" w:rsidRDefault="00A01792" w:rsidP="00C21D08">
      <w:pPr>
        <w:pStyle w:val="NormalNoSpace"/>
        <w:rPr>
          <w:rFonts w:eastAsia="Arial" w:cs="Arial"/>
          <w:b/>
          <w:bCs/>
          <w:color w:val="000000" w:themeColor="text1"/>
          <w:sz w:val="24"/>
          <w:szCs w:val="24"/>
        </w:rPr>
      </w:pPr>
      <w:r w:rsidRPr="00A01792">
        <w:rPr>
          <w:rFonts w:eastAsia="Arial" w:cs="Arial"/>
          <w:b/>
          <w:bCs/>
          <w:color w:val="000000" w:themeColor="text1"/>
          <w:sz w:val="24"/>
          <w:szCs w:val="24"/>
        </w:rPr>
        <w:t>NOT USED</w:t>
      </w:r>
    </w:p>
    <w:p w14:paraId="000000E7" w14:textId="77777777" w:rsidR="00126550" w:rsidRDefault="00126550">
      <w:pPr>
        <w:pBdr>
          <w:top w:val="nil"/>
          <w:left w:val="nil"/>
          <w:bottom w:val="nil"/>
          <w:right w:val="nil"/>
          <w:between w:val="nil"/>
        </w:pBdr>
        <w:spacing w:after="0"/>
        <w:ind w:left="0"/>
        <w:jc w:val="left"/>
        <w:rPr>
          <w:rFonts w:eastAsia="Arial"/>
          <w:color w:val="000000"/>
          <w:sz w:val="24"/>
          <w:szCs w:val="24"/>
          <w:highlight w:val="yellow"/>
        </w:rPr>
      </w:pPr>
    </w:p>
    <w:p w14:paraId="000000E9"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A"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B" w14:textId="77777777" w:rsidR="00126550" w:rsidRDefault="00126550">
      <w:pPr>
        <w:pBdr>
          <w:top w:val="nil"/>
          <w:left w:val="nil"/>
          <w:bottom w:val="nil"/>
          <w:right w:val="nil"/>
          <w:between w:val="nil"/>
        </w:pBdr>
        <w:spacing w:after="0"/>
        <w:ind w:left="0"/>
        <w:jc w:val="left"/>
        <w:rPr>
          <w:rFonts w:eastAsia="Arial"/>
          <w:color w:val="000000"/>
          <w:sz w:val="24"/>
          <w:szCs w:val="24"/>
        </w:rPr>
      </w:pPr>
    </w:p>
    <w:p w14:paraId="000000EC" w14:textId="77777777" w:rsidR="00126550" w:rsidRDefault="00126550">
      <w:pPr>
        <w:pBdr>
          <w:top w:val="nil"/>
          <w:left w:val="nil"/>
          <w:bottom w:val="nil"/>
          <w:right w:val="nil"/>
          <w:between w:val="nil"/>
        </w:pBdr>
        <w:spacing w:after="0"/>
        <w:ind w:left="0"/>
        <w:jc w:val="left"/>
        <w:rPr>
          <w:rFonts w:eastAsia="Arial"/>
          <w:color w:val="000000"/>
          <w:sz w:val="24"/>
          <w:szCs w:val="24"/>
        </w:rPr>
      </w:pPr>
    </w:p>
    <w:sectPr w:rsidR="0012655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6C0C" w14:textId="77777777" w:rsidR="00793F7B" w:rsidRDefault="00793F7B">
      <w:pPr>
        <w:spacing w:after="0"/>
      </w:pPr>
      <w:r>
        <w:separator/>
      </w:r>
    </w:p>
  </w:endnote>
  <w:endnote w:type="continuationSeparator" w:id="0">
    <w:p w14:paraId="33D615F2" w14:textId="77777777" w:rsidR="00793F7B" w:rsidRDefault="00793F7B">
      <w:pPr>
        <w:spacing w:after="0"/>
      </w:pPr>
      <w:r>
        <w:continuationSeparator/>
      </w:r>
    </w:p>
  </w:endnote>
  <w:endnote w:type="continuationNotice" w:id="1">
    <w:p w14:paraId="32F217C2" w14:textId="77777777" w:rsidR="00793F7B" w:rsidRDefault="00793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2452" w14:textId="245A96C8" w:rsidR="00C35867" w:rsidRDefault="00893930">
    <w:pPr>
      <w:pStyle w:val="Footer"/>
    </w:pPr>
    <w:r>
      <w:rPr>
        <w:noProof/>
      </w:rPr>
      <mc:AlternateContent>
        <mc:Choice Requires="wps">
          <w:drawing>
            <wp:anchor distT="0" distB="0" distL="0" distR="0" simplePos="0" relativeHeight="251658244" behindDoc="0" locked="0" layoutInCell="1" allowOverlap="1" wp14:anchorId="425732AD" wp14:editId="5755AB49">
              <wp:simplePos x="635" y="635"/>
              <wp:positionH relativeFrom="page">
                <wp:align>center</wp:align>
              </wp:positionH>
              <wp:positionV relativeFrom="page">
                <wp:align>bottom</wp:align>
              </wp:positionV>
              <wp:extent cx="443865" cy="443865"/>
              <wp:effectExtent l="0" t="0" r="444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18E31A" w14:textId="04CD5562"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5732AD" id="_x0000_t202" coordsize="21600,21600" o:spt="202" path="m,l,21600r21600,l21600,xe">
              <v:stroke joinstyle="miter"/>
              <v:path gradientshapeok="t" o:connecttype="rect"/>
            </v:shapetype>
            <v:shape id="Text Box 11" o:spid="_x0000_s1028" type="#_x0000_t202" alt="OFFICIAL-SENSITIVE"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B18E31A" w14:textId="04CD5562"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64006047" w:rsidR="00126550" w:rsidRDefault="0089393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58245" behindDoc="0" locked="0" layoutInCell="1" allowOverlap="1" wp14:anchorId="7D7A7335" wp14:editId="59519F8A">
              <wp:simplePos x="914400" y="9658350"/>
              <wp:positionH relativeFrom="page">
                <wp:align>center</wp:align>
              </wp:positionH>
              <wp:positionV relativeFrom="page">
                <wp:align>bottom</wp:align>
              </wp:positionV>
              <wp:extent cx="443865" cy="443865"/>
              <wp:effectExtent l="0" t="0" r="444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1DCBBB" w14:textId="5D1D99E7"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7A7335" id="_x0000_t202" coordsize="21600,21600" o:spt="202" path="m,l,21600r21600,l21600,xe">
              <v:stroke joinstyle="miter"/>
              <v:path gradientshapeok="t" o:connecttype="rect"/>
            </v:shapetype>
            <v:shape id="Text Box 12" o:spid="_x0000_s1029" type="#_x0000_t202" alt="OFFICIAL-SENSITIVE"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71DCBBB" w14:textId="5D1D99E7"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p>
  <w:p w14:paraId="5066AC73" w14:textId="77777777" w:rsidR="00A01792" w:rsidRPr="00A01792" w:rsidRDefault="00A01792" w:rsidP="00A01792">
    <w:pPr>
      <w:pBdr>
        <w:top w:val="nil"/>
        <w:left w:val="nil"/>
        <w:bottom w:val="nil"/>
        <w:right w:val="nil"/>
        <w:between w:val="nil"/>
      </w:pBdr>
      <w:tabs>
        <w:tab w:val="center" w:pos="4513"/>
        <w:tab w:val="right" w:pos="9026"/>
      </w:tabs>
      <w:spacing w:after="0"/>
      <w:ind w:left="0"/>
      <w:rPr>
        <w:rFonts w:eastAsia="Arial"/>
        <w:color w:val="000000"/>
        <w:sz w:val="20"/>
        <w:szCs w:val="20"/>
      </w:rPr>
    </w:pPr>
    <w:r w:rsidRPr="00A01792">
      <w:rPr>
        <w:rFonts w:eastAsia="Arial"/>
        <w:color w:val="000000"/>
        <w:sz w:val="20"/>
        <w:szCs w:val="20"/>
      </w:rPr>
      <w:t>DLUHC Ref: 004/126/207</w:t>
    </w:r>
  </w:p>
  <w:p w14:paraId="000000F3" w14:textId="0DF28AE0" w:rsidR="00126550" w:rsidRDefault="00A01792" w:rsidP="00A01792">
    <w:pPr>
      <w:pBdr>
        <w:top w:val="nil"/>
        <w:left w:val="nil"/>
        <w:bottom w:val="nil"/>
        <w:right w:val="nil"/>
        <w:between w:val="nil"/>
      </w:pBdr>
      <w:tabs>
        <w:tab w:val="center" w:pos="4513"/>
        <w:tab w:val="right" w:pos="9026"/>
      </w:tabs>
      <w:spacing w:after="0"/>
      <w:ind w:left="0"/>
      <w:rPr>
        <w:rFonts w:eastAsia="Arial"/>
        <w:color w:val="000000"/>
        <w:sz w:val="20"/>
        <w:szCs w:val="20"/>
      </w:rPr>
    </w:pPr>
    <w:r w:rsidRPr="00A01792">
      <w:rPr>
        <w:rFonts w:eastAsia="Arial"/>
        <w:color w:val="000000"/>
        <w:sz w:val="20"/>
        <w:szCs w:val="20"/>
      </w:rPr>
      <w:t>Neighbourhood Planning Grant Administration Programme 24/25</w:t>
    </w:r>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17D611A4" w:rsidR="00126550" w:rsidRDefault="00893930">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58243" behindDoc="0" locked="0" layoutInCell="1" allowOverlap="1" wp14:anchorId="0A6F8B96" wp14:editId="618D476C">
              <wp:simplePos x="635" y="635"/>
              <wp:positionH relativeFrom="page">
                <wp:align>center</wp:align>
              </wp:positionH>
              <wp:positionV relativeFrom="page">
                <wp:align>bottom</wp:align>
              </wp:positionV>
              <wp:extent cx="443865" cy="443865"/>
              <wp:effectExtent l="0" t="0" r="444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4E388" w14:textId="7829CF9D"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6F8B96" id="_x0000_t202" coordsize="21600,21600" o:spt="202" path="m,l,21600r21600,l21600,xe">
              <v:stroke joinstyle="miter"/>
              <v:path gradientshapeok="t" o:connecttype="rect"/>
            </v:shapetype>
            <v:shape id="Text Box 10" o:spid="_x0000_s1031" type="#_x0000_t202" alt="OFFICIAL-SENSITIVE"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ED4E388" w14:textId="7829CF9D"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000000">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91D7" w14:textId="77777777" w:rsidR="00793F7B" w:rsidRDefault="00793F7B">
      <w:pPr>
        <w:spacing w:after="0"/>
      </w:pPr>
      <w:r>
        <w:separator/>
      </w:r>
    </w:p>
  </w:footnote>
  <w:footnote w:type="continuationSeparator" w:id="0">
    <w:p w14:paraId="3C9908CB" w14:textId="77777777" w:rsidR="00793F7B" w:rsidRDefault="00793F7B">
      <w:pPr>
        <w:spacing w:after="0"/>
      </w:pPr>
      <w:r>
        <w:continuationSeparator/>
      </w:r>
    </w:p>
  </w:footnote>
  <w:footnote w:type="continuationNotice" w:id="1">
    <w:p w14:paraId="6DD7FD46" w14:textId="77777777" w:rsidR="00793F7B" w:rsidRDefault="00793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49D0E" w14:textId="67A54592" w:rsidR="00C35867" w:rsidRDefault="00893930">
    <w:pPr>
      <w:pStyle w:val="Header"/>
    </w:pPr>
    <w:r>
      <w:rPr>
        <w:noProof/>
      </w:rPr>
      <mc:AlternateContent>
        <mc:Choice Requires="wps">
          <w:drawing>
            <wp:anchor distT="0" distB="0" distL="0" distR="0" simplePos="0" relativeHeight="251658241" behindDoc="0" locked="0" layoutInCell="1" allowOverlap="1" wp14:anchorId="4A6ADE6C" wp14:editId="7B4DA765">
              <wp:simplePos x="635" y="635"/>
              <wp:positionH relativeFrom="page">
                <wp:align>center</wp:align>
              </wp:positionH>
              <wp:positionV relativeFrom="page">
                <wp:align>top</wp:align>
              </wp:positionV>
              <wp:extent cx="443865" cy="443865"/>
              <wp:effectExtent l="0" t="0" r="4445" b="16510"/>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278D69" w14:textId="7768BE1F"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6ADE6C" id="_x0000_t202" coordsize="21600,21600" o:spt="202" path="m,l,21600r21600,l21600,xe">
              <v:stroke joinstyle="miter"/>
              <v:path gradientshapeok="t" o:connecttype="rect"/>
            </v:shapetype>
            <v:shape id="Text Box 8" o:spid="_x0000_s1026" type="#_x0000_t202" alt="OFFICIAL-SENSITIVE"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B278D69" w14:textId="7768BE1F"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5B63C238" w:rsidR="00C607F6" w:rsidRPr="00080027" w:rsidRDefault="00893930" w:rsidP="00C607F6">
    <w:pPr>
      <w:tabs>
        <w:tab w:val="center" w:pos="4513"/>
        <w:tab w:val="right" w:pos="9026"/>
      </w:tabs>
      <w:spacing w:after="0"/>
      <w:ind w:left="0"/>
      <w:rPr>
        <w:bCs/>
        <w:sz w:val="20"/>
        <w:szCs w:val="20"/>
      </w:rPr>
    </w:pPr>
    <w:r>
      <w:rPr>
        <w:bCs/>
        <w:noProof/>
        <w:sz w:val="20"/>
        <w:szCs w:val="20"/>
      </w:rPr>
      <mc:AlternateContent>
        <mc:Choice Requires="wps">
          <w:drawing>
            <wp:anchor distT="0" distB="0" distL="0" distR="0" simplePos="0" relativeHeight="251658242" behindDoc="0" locked="0" layoutInCell="1" allowOverlap="1" wp14:anchorId="1D1EB6FD" wp14:editId="584BADC7">
              <wp:simplePos x="914400" y="447675"/>
              <wp:positionH relativeFrom="page">
                <wp:align>center</wp:align>
              </wp:positionH>
              <wp:positionV relativeFrom="page">
                <wp:align>top</wp:align>
              </wp:positionV>
              <wp:extent cx="443865" cy="443865"/>
              <wp:effectExtent l="0" t="0" r="4445" b="16510"/>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983E86" w14:textId="35A38946"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1EB6FD" id="_x0000_t202" coordsize="21600,21600" o:spt="202" path="m,l,21600r21600,l21600,xe">
              <v:stroke joinstyle="miter"/>
              <v:path gradientshapeok="t" o:connecttype="rect"/>
            </v:shapetype>
            <v:shape id="Text Box 9" o:spid="_x0000_s1027" type="#_x0000_t202" alt="OFFICIAL-SENSITIV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2983E86" w14:textId="35A38946"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r w:rsidR="00FE7973" w:rsidRPr="00080027">
      <w:rPr>
        <w:bCs/>
        <w:sz w:val="20"/>
        <w:szCs w:val="20"/>
      </w:rPr>
      <w:t>Schedule 16 (Security)</w:t>
    </w:r>
    <w:r w:rsidR="00080027" w:rsidRPr="00080027">
      <w:rPr>
        <w:bCs/>
        <w:sz w:val="20"/>
        <w:szCs w:val="20"/>
      </w:rPr>
      <w:t xml:space="preserve">, </w:t>
    </w:r>
    <w:r w:rsidR="00FE7973" w:rsidRPr="00080027">
      <w:rPr>
        <w:bCs/>
        <w:sz w:val="20"/>
        <w:szCs w:val="20"/>
      </w:rPr>
      <w:t>Crown Copyright 202</w:t>
    </w:r>
    <w:sdt>
      <w:sdtPr>
        <w:rPr>
          <w:bCs/>
        </w:rPr>
        <w:tag w:val="goog_rdk_60"/>
        <w:id w:val="244464035"/>
      </w:sdtPr>
      <w:sdtContent>
        <w:r w:rsidR="00FE7973"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FE28" w14:textId="59D89483" w:rsidR="00C35867" w:rsidRDefault="00893930">
    <w:pPr>
      <w:pStyle w:val="Header"/>
    </w:pPr>
    <w:r>
      <w:rPr>
        <w:noProof/>
      </w:rPr>
      <mc:AlternateContent>
        <mc:Choice Requires="wps">
          <w:drawing>
            <wp:anchor distT="0" distB="0" distL="0" distR="0" simplePos="0" relativeHeight="251658240" behindDoc="0" locked="0" layoutInCell="1" allowOverlap="1" wp14:anchorId="64C63DA1" wp14:editId="0E854E89">
              <wp:simplePos x="635" y="635"/>
              <wp:positionH relativeFrom="page">
                <wp:align>center</wp:align>
              </wp:positionH>
              <wp:positionV relativeFrom="page">
                <wp:align>top</wp:align>
              </wp:positionV>
              <wp:extent cx="443865" cy="443865"/>
              <wp:effectExtent l="0" t="0" r="4445" b="16510"/>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C8A2DD" w14:textId="501CE3E2"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C63DA1" id="_x0000_t202" coordsize="21600,21600" o:spt="202" path="m,l,21600r21600,l21600,xe">
              <v:stroke joinstyle="miter"/>
              <v:path gradientshapeok="t" o:connecttype="rect"/>
            </v:shapetype>
            <v:shape id="Text Box 7" o:spid="_x0000_s1030" type="#_x0000_t202" alt="OFFICIAL-SENSITIV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4C8A2DD" w14:textId="501CE3E2" w:rsidR="00893930" w:rsidRPr="00893930" w:rsidRDefault="00893930" w:rsidP="00893930">
                    <w:pPr>
                      <w:spacing w:after="0"/>
                      <w:rPr>
                        <w:rFonts w:ascii="Calibri" w:eastAsia="Calibri" w:hAnsi="Calibri" w:cs="Calibri"/>
                        <w:noProof/>
                        <w:color w:val="000000"/>
                        <w:sz w:val="20"/>
                        <w:szCs w:val="20"/>
                      </w:rPr>
                    </w:pPr>
                    <w:r w:rsidRPr="00893930">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331371741">
    <w:abstractNumId w:val="3"/>
  </w:num>
  <w:num w:numId="2" w16cid:durableId="352460164">
    <w:abstractNumId w:val="2"/>
  </w:num>
  <w:num w:numId="3" w16cid:durableId="618875176">
    <w:abstractNumId w:val="4"/>
  </w:num>
  <w:num w:numId="4" w16cid:durableId="1507549847">
    <w:abstractNumId w:val="5"/>
  </w:num>
  <w:num w:numId="5" w16cid:durableId="101534996">
    <w:abstractNumId w:val="1"/>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491620"/>
    <w:rsid w:val="00495293"/>
    <w:rsid w:val="005A6399"/>
    <w:rsid w:val="005B4D05"/>
    <w:rsid w:val="00747459"/>
    <w:rsid w:val="007938F3"/>
    <w:rsid w:val="00793F7B"/>
    <w:rsid w:val="00863A22"/>
    <w:rsid w:val="00893930"/>
    <w:rsid w:val="00920073"/>
    <w:rsid w:val="009B3BDE"/>
    <w:rsid w:val="009D4ECF"/>
    <w:rsid w:val="00A01792"/>
    <w:rsid w:val="00AC6641"/>
    <w:rsid w:val="00B713BB"/>
    <w:rsid w:val="00C21D08"/>
    <w:rsid w:val="00C35867"/>
    <w:rsid w:val="00C56CBF"/>
    <w:rsid w:val="00C607F6"/>
    <w:rsid w:val="00C721FA"/>
    <w:rsid w:val="00D05AD5"/>
    <w:rsid w:val="00D27915"/>
    <w:rsid w:val="00D3022B"/>
    <w:rsid w:val="00D52506"/>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09C98"/>
  <w15:docId w15:val="{7E7D097A-391E-4981-BD0B-7BE00B4DE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q=https://www.ncsc.gov.uk/collection/cloud/the-cloud-security-principles&amp;sa=D&amp;source=docs&amp;ust=1668002333005644&amp;usg=AOvVaw1vt822xrHohIXtaGtG5BM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0EBA642-E57C-4BBD-9039-EE0BF34187E2}">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3.xml><?xml version="1.0" encoding="utf-8"?>
<ds:datastoreItem xmlns:ds="http://schemas.openxmlformats.org/officeDocument/2006/customXml" ds:itemID="{7E94D021-FB09-4CB0-9B27-401D03E07723}"/>
</file>

<file path=customXml/itemProps4.xml><?xml version="1.0" encoding="utf-8"?>
<ds:datastoreItem xmlns:ds="http://schemas.openxmlformats.org/officeDocument/2006/customXml" ds:itemID="{875A0CAF-2B4E-4E58-804F-876C026C80EB}">
  <ds:schemaRefs>
    <ds:schemaRef ds:uri="http://schemas.microsoft.com/sharepoint/v3/contenttype/form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1831</Words>
  <Characters>10440</Characters>
  <Application>Microsoft Office Word</Application>
  <DocSecurity>0</DocSecurity>
  <Lines>87</Lines>
  <Paragraphs>24</Paragraphs>
  <ScaleCrop>false</ScaleCrop>
  <Company>DLA Piper</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Tim Lundy</cp:lastModifiedBy>
  <cp:revision>8</cp:revision>
  <dcterms:created xsi:type="dcterms:W3CDTF">2024-03-13T13:54:00Z</dcterms:created>
  <dcterms:modified xsi:type="dcterms:W3CDTF">2024-03-19T12:59:00Z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